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601" w:rsidRDefault="00626601" w:rsidP="00626601">
      <w:pPr>
        <w:pStyle w:val="NormalnyWeb"/>
        <w:spacing w:before="0" w:beforeAutospacing="0" w:after="120" w:afterAutospacing="0"/>
        <w:jc w:val="center"/>
        <w:rPr>
          <w:rFonts w:ascii="Cambria" w:hAnsi="Cambria" w:cs="Calibri"/>
          <w:b/>
          <w:color w:val="232323"/>
          <w:sz w:val="44"/>
          <w:szCs w:val="22"/>
        </w:rPr>
      </w:pPr>
      <w:bookmarkStart w:id="0" w:name="_GoBack"/>
      <w:bookmarkEnd w:id="0"/>
      <w:r w:rsidRPr="00CD792D">
        <w:rPr>
          <w:rFonts w:ascii="Cambria" w:hAnsi="Cambria" w:cs="Calibri"/>
          <w:b/>
          <w:color w:val="232323"/>
          <w:sz w:val="44"/>
          <w:szCs w:val="22"/>
        </w:rPr>
        <w:t>Czuwanie modlitewne</w:t>
      </w:r>
    </w:p>
    <w:p w:rsidR="00626601" w:rsidRPr="00CD792D" w:rsidRDefault="00626601" w:rsidP="00626601">
      <w:pPr>
        <w:pStyle w:val="NormalnyWeb"/>
        <w:spacing w:before="0" w:beforeAutospacing="0" w:after="120" w:afterAutospacing="0"/>
        <w:jc w:val="center"/>
        <w:rPr>
          <w:rFonts w:ascii="Cambria" w:hAnsi="Cambria"/>
          <w:b/>
          <w:bCs/>
          <w:sz w:val="22"/>
          <w:szCs w:val="22"/>
          <w:lang w:eastAsia="en-US"/>
        </w:rPr>
      </w:pPr>
      <w:r w:rsidRPr="00CD792D">
        <w:rPr>
          <w:rFonts w:ascii="Cambria" w:hAnsi="Cambria"/>
          <w:b/>
          <w:bCs/>
          <w:sz w:val="22"/>
          <w:szCs w:val="22"/>
          <w:lang w:eastAsia="en-US"/>
        </w:rPr>
        <w:t xml:space="preserve">w intencji „o </w:t>
      </w:r>
      <w:r w:rsidRPr="00CD792D">
        <w:rPr>
          <w:rFonts w:ascii="Cambria" w:hAnsi="Cambria"/>
          <w:b/>
          <w:bCs/>
          <w:sz w:val="22"/>
          <w:szCs w:val="22"/>
          <w:shd w:val="clear" w:color="auto" w:fill="FFFFFF"/>
          <w:lang w:eastAsia="en-US"/>
        </w:rPr>
        <w:t>nawrócenie grzeszników, heretyków, schizmatyków, żydów..., a zwłaszcza masonów i o uświęcenie wszystkich pod opieką i za pośrednictwem Niepokalanej</w:t>
      </w:r>
      <w:r>
        <w:rPr>
          <w:rFonts w:ascii="Cambria" w:hAnsi="Cambria"/>
          <w:b/>
          <w:bCs/>
          <w:sz w:val="22"/>
          <w:szCs w:val="22"/>
          <w:lang w:eastAsia="en-US"/>
        </w:rPr>
        <w:t>”</w:t>
      </w:r>
    </w:p>
    <w:p w:rsidR="00626601" w:rsidRDefault="00626601" w:rsidP="00626601">
      <w:pPr>
        <w:pStyle w:val="NormalnyWeb"/>
        <w:spacing w:before="0" w:beforeAutospacing="0" w:after="120" w:afterAutospacing="0"/>
        <w:jc w:val="right"/>
        <w:rPr>
          <w:rFonts w:ascii="Cambria" w:hAnsi="Cambria" w:cs="Calibri"/>
          <w:i/>
          <w:iCs/>
          <w:color w:val="232323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  <w:lang w:eastAsia="en-US"/>
        </w:rPr>
        <w:t>(Pisma św. Maksymiliana nr 1128)</w:t>
      </w:r>
    </w:p>
    <w:p w:rsidR="00626601" w:rsidRPr="00CF6FF1" w:rsidRDefault="00626601" w:rsidP="00CF6FF1">
      <w:pPr>
        <w:pStyle w:val="Podtytu"/>
      </w:pPr>
      <w:r w:rsidRPr="00CF6FF1">
        <w:t>Wprowadzenie</w:t>
      </w:r>
    </w:p>
    <w:p w:rsidR="00400109" w:rsidRDefault="00400109" w:rsidP="00824287">
      <w:pPr>
        <w:pStyle w:val="Podstawowyakapitowy"/>
      </w:pPr>
      <w:r>
        <w:t>Czyste i szlachetne serca, dążące do zachowania wierności Bogu i Jego przykazaniom, są „solą w oku” dla demonów i ich niewolników. Dlatego zalewają człowieka filmami, reklamami, obrazami i przekazami, które mogą przyczynić się do zniewolenia człowieka nieczystością, pożądliwością i trzymania go w niewoli pornografii czy erotyzmu. Taki człowiek ma często w nienawiści wszystko to i każdego, kto przypomina mu o jego zniewoleniu.</w:t>
      </w:r>
    </w:p>
    <w:p w:rsidR="00200E72" w:rsidRDefault="009F1676" w:rsidP="00824287">
      <w:pPr>
        <w:pStyle w:val="Podstawowyakapitowy"/>
      </w:pPr>
      <w:r>
        <w:t>Dlatego w</w:t>
      </w:r>
      <w:r w:rsidR="00400109">
        <w:t xml:space="preserve"> tym miesiącu</w:t>
      </w:r>
      <w:r w:rsidR="007D34A2">
        <w:t xml:space="preserve"> </w:t>
      </w:r>
      <w:r>
        <w:t>–</w:t>
      </w:r>
      <w:r w:rsidR="007D34A2">
        <w:t xml:space="preserve"> modląc się o nawrócenie grzeszników, a zwłaszcza masonów i żydów </w:t>
      </w:r>
      <w:r>
        <w:t>– zgodnie z wezwaniem płynącym Fatimy</w:t>
      </w:r>
      <w:r w:rsidR="007D34A2">
        <w:t xml:space="preserve"> będziemy także z całych sił wynagradzać wszelkie obelgi i</w:t>
      </w:r>
      <w:r w:rsidR="00715DC5">
        <w:t xml:space="preserve"> </w:t>
      </w:r>
      <w:r w:rsidR="007D34A2">
        <w:t xml:space="preserve">bluźnierstwa wypowiadane </w:t>
      </w:r>
      <w:r>
        <w:t xml:space="preserve"> przeciwko Dziewictwu Najświętszej Maryi Panny </w:t>
      </w:r>
      <w:r w:rsidR="007D34A2">
        <w:t xml:space="preserve">przez ludzi </w:t>
      </w:r>
      <w:r w:rsidR="00400109">
        <w:t>zniewolonych nieczystością i erotyzmem</w:t>
      </w:r>
      <w:r w:rsidR="00200E72">
        <w:t>.</w:t>
      </w:r>
    </w:p>
    <w:p w:rsidR="00DE7974" w:rsidRDefault="007D34A2" w:rsidP="00B05B8D">
      <w:pPr>
        <w:pStyle w:val="Podstawowyakapitowy"/>
        <w:rPr>
          <w:bCs/>
        </w:rPr>
      </w:pPr>
      <w:r>
        <w:t>W różnym stopniu i na różne sposoby polecenie to realizuje</w:t>
      </w:r>
      <w:r w:rsidR="003E362F">
        <w:t xml:space="preserve"> już od stu lat </w:t>
      </w:r>
      <w:r w:rsidR="00626601" w:rsidRPr="00626601">
        <w:t xml:space="preserve">Rycerstwo Niepokalanej </w:t>
      </w:r>
      <w:r w:rsidR="003E362F">
        <w:t>stara</w:t>
      </w:r>
      <w:r>
        <w:t>jąc</w:t>
      </w:r>
      <w:r w:rsidR="00626601" w:rsidRPr="00626601">
        <w:t xml:space="preserve"> się </w:t>
      </w:r>
      <w:r w:rsidR="00626601" w:rsidRPr="00626601">
        <w:rPr>
          <w:b/>
          <w:bCs/>
        </w:rPr>
        <w:t xml:space="preserve">„o </w:t>
      </w:r>
      <w:r w:rsidR="00626601" w:rsidRPr="00626601">
        <w:rPr>
          <w:b/>
          <w:bCs/>
          <w:shd w:val="clear" w:color="auto" w:fill="FFFFFF"/>
        </w:rPr>
        <w:t>nawrócenie grzeszników, h</w:t>
      </w:r>
      <w:r w:rsidR="003E362F">
        <w:rPr>
          <w:b/>
          <w:bCs/>
          <w:shd w:val="clear" w:color="auto" w:fill="FFFFFF"/>
        </w:rPr>
        <w:t>eretyków, schizmatyków, żydów</w:t>
      </w:r>
      <w:r w:rsidR="00626601" w:rsidRPr="00626601">
        <w:rPr>
          <w:b/>
          <w:bCs/>
          <w:shd w:val="clear" w:color="auto" w:fill="FFFFFF"/>
        </w:rPr>
        <w:t>, a zwłaszcza masonów</w:t>
      </w:r>
      <w:r w:rsidR="003E362F">
        <w:rPr>
          <w:b/>
          <w:bCs/>
          <w:shd w:val="clear" w:color="auto" w:fill="FFFFFF"/>
        </w:rPr>
        <w:t>...</w:t>
      </w:r>
      <w:r w:rsidR="00626601" w:rsidRPr="00626601">
        <w:rPr>
          <w:b/>
          <w:bCs/>
        </w:rPr>
        <w:t>”</w:t>
      </w:r>
      <w:r w:rsidR="00DE7974">
        <w:rPr>
          <w:bCs/>
        </w:rPr>
        <w:t>.</w:t>
      </w:r>
    </w:p>
    <w:p w:rsidR="00626601" w:rsidRDefault="009F1676" w:rsidP="00857116">
      <w:pPr>
        <w:pStyle w:val="Podstawowyakapitowy"/>
        <w:rPr>
          <w:bCs/>
        </w:rPr>
      </w:pPr>
      <w:r>
        <w:rPr>
          <w:bCs/>
        </w:rPr>
        <w:t>Módlmy się także za</w:t>
      </w:r>
      <w:r w:rsidRPr="009F1676">
        <w:rPr>
          <w:bCs/>
        </w:rPr>
        <w:t xml:space="preserve"> tych, którzy wyśmiewają, poniżają lub gardzą dziewictwem, czystością; którzy trwają w grzechach nieczystych; którzy namawiają innych do nieczystości</w:t>
      </w:r>
      <w:r>
        <w:rPr>
          <w:bCs/>
        </w:rPr>
        <w:t>.</w:t>
      </w:r>
      <w:r w:rsidRPr="009F1676">
        <w:rPr>
          <w:bCs/>
        </w:rPr>
        <w:t xml:space="preserve"> </w:t>
      </w:r>
      <w:r>
        <w:rPr>
          <w:bCs/>
        </w:rPr>
        <w:t>P</w:t>
      </w:r>
      <w:r w:rsidRPr="009F1676">
        <w:rPr>
          <w:bCs/>
        </w:rPr>
        <w:t>oleca</w:t>
      </w:r>
      <w:r>
        <w:rPr>
          <w:bCs/>
        </w:rPr>
        <w:t>j</w:t>
      </w:r>
      <w:r w:rsidRPr="009F1676">
        <w:rPr>
          <w:bCs/>
        </w:rPr>
        <w:t xml:space="preserve">my </w:t>
      </w:r>
      <w:r>
        <w:rPr>
          <w:bCs/>
        </w:rPr>
        <w:t>wstawiennictwu Maryi, zawsze Dziewicy,</w:t>
      </w:r>
      <w:r w:rsidRPr="009F1676">
        <w:rPr>
          <w:bCs/>
        </w:rPr>
        <w:t xml:space="preserve"> wszystkich producentów filmów pornograficznych i nieprzyzwoitych, reżyserów i aktorów, którzy w tych filmach biorą udział</w:t>
      </w:r>
      <w:r>
        <w:rPr>
          <w:bCs/>
        </w:rPr>
        <w:t xml:space="preserve"> –</w:t>
      </w:r>
      <w:r w:rsidRPr="009F1676">
        <w:rPr>
          <w:bCs/>
        </w:rPr>
        <w:t xml:space="preserve"> </w:t>
      </w:r>
      <w:r>
        <w:rPr>
          <w:bCs/>
        </w:rPr>
        <w:t>aby uleczyli swe</w:t>
      </w:r>
      <w:r w:rsidRPr="009F1676">
        <w:rPr>
          <w:bCs/>
        </w:rPr>
        <w:t xml:space="preserve"> serca </w:t>
      </w:r>
      <w:r>
        <w:rPr>
          <w:bCs/>
        </w:rPr>
        <w:t>i</w:t>
      </w:r>
      <w:r w:rsidRPr="009F1676">
        <w:rPr>
          <w:bCs/>
        </w:rPr>
        <w:t xml:space="preserve"> </w:t>
      </w:r>
      <w:r>
        <w:rPr>
          <w:bCs/>
        </w:rPr>
        <w:t>z</w:t>
      </w:r>
      <w:r w:rsidRPr="009F1676">
        <w:rPr>
          <w:bCs/>
        </w:rPr>
        <w:t>rozumie</w:t>
      </w:r>
      <w:r>
        <w:rPr>
          <w:bCs/>
        </w:rPr>
        <w:t>l</w:t>
      </w:r>
      <w:r w:rsidRPr="009F1676">
        <w:rPr>
          <w:bCs/>
        </w:rPr>
        <w:t xml:space="preserve">i </w:t>
      </w:r>
      <w:r>
        <w:rPr>
          <w:bCs/>
        </w:rPr>
        <w:t>piękno i wartość</w:t>
      </w:r>
      <w:r w:rsidRPr="009F1676">
        <w:rPr>
          <w:bCs/>
        </w:rPr>
        <w:t xml:space="preserve"> czystości i dziewictwa, a </w:t>
      </w:r>
      <w:r>
        <w:rPr>
          <w:bCs/>
        </w:rPr>
        <w:t>przez to podjęli starania o naprawienie</w:t>
      </w:r>
      <w:r w:rsidRPr="009F1676">
        <w:rPr>
          <w:bCs/>
        </w:rPr>
        <w:t xml:space="preserve"> wyrządzone</w:t>
      </w:r>
      <w:r>
        <w:rPr>
          <w:bCs/>
        </w:rPr>
        <w:t>go</w:t>
      </w:r>
      <w:r w:rsidRPr="009F1676">
        <w:rPr>
          <w:bCs/>
        </w:rPr>
        <w:t xml:space="preserve"> zł</w:t>
      </w:r>
      <w:r>
        <w:rPr>
          <w:bCs/>
        </w:rPr>
        <w:t>a</w:t>
      </w:r>
      <w:r w:rsidRPr="009F1676">
        <w:rPr>
          <w:bCs/>
        </w:rPr>
        <w:t>, uwolni</w:t>
      </w:r>
      <w:r>
        <w:rPr>
          <w:bCs/>
        </w:rPr>
        <w:t>li</w:t>
      </w:r>
      <w:r w:rsidRPr="009F1676">
        <w:rPr>
          <w:bCs/>
        </w:rPr>
        <w:t xml:space="preserve"> się </w:t>
      </w:r>
      <w:r>
        <w:rPr>
          <w:bCs/>
        </w:rPr>
        <w:t xml:space="preserve">zupełnie </w:t>
      </w:r>
      <w:r w:rsidRPr="009F1676">
        <w:rPr>
          <w:bCs/>
        </w:rPr>
        <w:t>z obłędu grzechów ni</w:t>
      </w:r>
      <w:r>
        <w:rPr>
          <w:bCs/>
        </w:rPr>
        <w:t>eczystych i w końcu jako ludzie nowi i prawdziwie wolni zaczerpnęli</w:t>
      </w:r>
      <w:r w:rsidRPr="009F1676">
        <w:rPr>
          <w:bCs/>
        </w:rPr>
        <w:t xml:space="preserve"> z pełni łask, które z najsłodszego Twego Serca przez ręce </w:t>
      </w:r>
      <w:r>
        <w:rPr>
          <w:bCs/>
        </w:rPr>
        <w:t>N</w:t>
      </w:r>
      <w:r w:rsidRPr="009F1676">
        <w:rPr>
          <w:bCs/>
        </w:rPr>
        <w:t xml:space="preserve">iepokalanej </w:t>
      </w:r>
      <w:r>
        <w:rPr>
          <w:bCs/>
        </w:rPr>
        <w:t>na nas spływają.</w:t>
      </w:r>
    </w:p>
    <w:p w:rsidR="00FE6846" w:rsidRPr="00FE6846" w:rsidRDefault="00782DBA" w:rsidP="00174248">
      <w:pPr>
        <w:pStyle w:val="Podstawowyakapitowy"/>
      </w:pPr>
      <w:r>
        <w:rPr>
          <w:bCs/>
        </w:rPr>
        <w:t xml:space="preserve">Maryjo Niepokalana, </w:t>
      </w:r>
      <w:r w:rsidR="00B32B69">
        <w:rPr>
          <w:bCs/>
        </w:rPr>
        <w:t>przyjmi</w:t>
      </w:r>
      <w:r w:rsidR="00DE7974">
        <w:rPr>
          <w:bCs/>
        </w:rPr>
        <w:t>j na</w:t>
      </w:r>
      <w:r w:rsidR="00B32B69">
        <w:rPr>
          <w:bCs/>
        </w:rPr>
        <w:t>sze modlitwy i</w:t>
      </w:r>
      <w:r>
        <w:rPr>
          <w:bCs/>
        </w:rPr>
        <w:t xml:space="preserve"> </w:t>
      </w:r>
      <w:r w:rsidR="00B32B69">
        <w:rPr>
          <w:bCs/>
        </w:rPr>
        <w:t>ofiary jako wynagrodzenie</w:t>
      </w:r>
      <w:r w:rsidR="00857116">
        <w:rPr>
          <w:bCs/>
        </w:rPr>
        <w:t xml:space="preserve"> i zadośćuczynienie</w:t>
      </w:r>
      <w:r w:rsidR="00B32B69">
        <w:rPr>
          <w:bCs/>
        </w:rPr>
        <w:t xml:space="preserve"> za wszelkie zniewagi, którymi ludzie ranią Twoje Niepokalane Serce i Najświętsze Serce Twojego Syna, Jezusa Chrystusa</w:t>
      </w:r>
      <w:r>
        <w:rPr>
          <w:bCs/>
        </w:rPr>
        <w:t>.</w:t>
      </w:r>
    </w:p>
    <w:sectPr w:rsidR="00FE6846" w:rsidRPr="00FE6846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hyphenationZone w:val="425"/>
  <w:characterSpacingControl w:val="doNotCompress"/>
  <w:doNotValidateAgainstSchema/>
  <w:doNotDemarcateInvalidXml/>
  <w:compat>
    <w:useFELayout/>
    <w:compatSetting w:name="compatibilityMode" w:uri="http://schemas.microsoft.com/office/word" w:val="12"/>
  </w:compat>
  <w:rsids>
    <w:rsidRoot w:val="00626601"/>
    <w:rsid w:val="0002535F"/>
    <w:rsid w:val="00174248"/>
    <w:rsid w:val="001C1F61"/>
    <w:rsid w:val="00200E72"/>
    <w:rsid w:val="002837A3"/>
    <w:rsid w:val="003E362F"/>
    <w:rsid w:val="00400109"/>
    <w:rsid w:val="0048749A"/>
    <w:rsid w:val="00500756"/>
    <w:rsid w:val="00524BBD"/>
    <w:rsid w:val="00596236"/>
    <w:rsid w:val="00626601"/>
    <w:rsid w:val="00715DC5"/>
    <w:rsid w:val="00761E2F"/>
    <w:rsid w:val="00782DBA"/>
    <w:rsid w:val="007D34A2"/>
    <w:rsid w:val="007E170F"/>
    <w:rsid w:val="00824287"/>
    <w:rsid w:val="00857116"/>
    <w:rsid w:val="008774A0"/>
    <w:rsid w:val="008E2A9C"/>
    <w:rsid w:val="00946E7F"/>
    <w:rsid w:val="00980A40"/>
    <w:rsid w:val="009F1676"/>
    <w:rsid w:val="00A41862"/>
    <w:rsid w:val="00A7642F"/>
    <w:rsid w:val="00AC0B08"/>
    <w:rsid w:val="00AC61A8"/>
    <w:rsid w:val="00B05B8D"/>
    <w:rsid w:val="00B067AA"/>
    <w:rsid w:val="00B32B69"/>
    <w:rsid w:val="00BF76B1"/>
    <w:rsid w:val="00C41A1C"/>
    <w:rsid w:val="00C62C5B"/>
    <w:rsid w:val="00CA6DDF"/>
    <w:rsid w:val="00CD10F1"/>
    <w:rsid w:val="00CD792D"/>
    <w:rsid w:val="00CF6FF1"/>
    <w:rsid w:val="00D80044"/>
    <w:rsid w:val="00D808D3"/>
    <w:rsid w:val="00DB3B5B"/>
    <w:rsid w:val="00DE7974"/>
    <w:rsid w:val="00ED7D42"/>
    <w:rsid w:val="00F80911"/>
    <w:rsid w:val="00FE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596A88E-DEE6-40A6-B7B3-0D132D754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/>
    <w:lsdException w:name="Normal (Web)" w:semiHidden="1" w:uiPriority="0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rsid w:val="00626601"/>
    <w:pPr>
      <w:spacing w:after="0" w:line="240" w:lineRule="auto"/>
      <w:jc w:val="both"/>
    </w:pPr>
    <w:rPr>
      <w:rFonts w:ascii="Cambria" w:hAnsi="Cambri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rsid w:val="0062660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424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62660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174248"/>
    <w:rPr>
      <w:rFonts w:asciiTheme="majorHAnsi" w:eastAsiaTheme="majorEastAsia" w:hAnsiTheme="majorHAnsi" w:cs="Times New Roman"/>
      <w:b/>
      <w:bCs/>
      <w:sz w:val="26"/>
      <w:szCs w:val="26"/>
    </w:rPr>
  </w:style>
  <w:style w:type="paragraph" w:customStyle="1" w:styleId="Podstawowyakapitowy">
    <w:name w:val="[Podstawowy akapitowy]"/>
    <w:basedOn w:val="Normalny"/>
    <w:uiPriority w:val="99"/>
    <w:qFormat/>
    <w:rsid w:val="00CF6FF1"/>
    <w:pPr>
      <w:autoSpaceDE w:val="0"/>
      <w:autoSpaceDN w:val="0"/>
      <w:adjustRightInd w:val="0"/>
      <w:spacing w:before="120" w:line="288" w:lineRule="auto"/>
      <w:textAlignment w:val="center"/>
    </w:pPr>
    <w:rPr>
      <w:rFonts w:cs="Minion Pro"/>
      <w:color w:val="000000"/>
      <w:lang w:eastAsia="en-US"/>
    </w:rPr>
  </w:style>
  <w:style w:type="paragraph" w:styleId="NormalnyWeb">
    <w:name w:val="Normal (Web)"/>
    <w:basedOn w:val="Normalny"/>
    <w:uiPriority w:val="99"/>
    <w:semiHidden/>
    <w:rsid w:val="00626601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6FF1"/>
    <w:pPr>
      <w:spacing w:before="240" w:after="120" w:line="288" w:lineRule="auto"/>
      <w:outlineLvl w:val="1"/>
    </w:pPr>
    <w:rPr>
      <w:rFonts w:asciiTheme="majorHAnsi" w:eastAsiaTheme="majorEastAsia" w:hAnsiTheme="majorHAnsi"/>
      <w:b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F6FF1"/>
    <w:rPr>
      <w:rFonts w:asciiTheme="majorHAnsi" w:eastAsiaTheme="majorEastAsia" w:hAnsiTheme="majorHAnsi" w:cs="Times New Roman"/>
      <w:b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CF6FF1"/>
    <w:rPr>
      <w:rFonts w:cs="Times New Roman"/>
      <w:i/>
      <w:iCs/>
      <w:color w:val="auto"/>
    </w:rPr>
  </w:style>
  <w:style w:type="character" w:styleId="Wyrnienieintensywne">
    <w:name w:val="Intense Emphasis"/>
    <w:basedOn w:val="Domylnaczcionkaakapitu"/>
    <w:uiPriority w:val="21"/>
    <w:rsid w:val="00ED7D42"/>
    <w:rPr>
      <w:rFonts w:cs="Times New Roman"/>
      <w:b/>
      <w:bCs/>
      <w:i/>
      <w:iCs/>
      <w:color w:val="4F81BD" w:themeColor="accent1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1C1F61"/>
    <w:pPr>
      <w:pBdr>
        <w:top w:val="single" w:sz="6" w:space="1" w:color="auto"/>
        <w:bottom w:val="single" w:sz="6" w:space="4" w:color="auto"/>
      </w:pBdr>
      <w:spacing w:before="600" w:after="360"/>
      <w:contextualSpacing/>
      <w:jc w:val="center"/>
    </w:pPr>
    <w:rPr>
      <w:rFonts w:asciiTheme="majorHAnsi" w:eastAsiaTheme="majorEastAsia" w:hAnsiTheme="majorHAnsi"/>
      <w:spacing w:val="5"/>
      <w:kern w:val="28"/>
      <w:sz w:val="32"/>
      <w:szCs w:val="52"/>
    </w:rPr>
  </w:style>
  <w:style w:type="character" w:customStyle="1" w:styleId="TytuZnak">
    <w:name w:val="Tytuł Znak"/>
    <w:basedOn w:val="Domylnaczcionkaakapitu"/>
    <w:link w:val="Tytu"/>
    <w:uiPriority w:val="10"/>
    <w:locked/>
    <w:rsid w:val="001C1F61"/>
    <w:rPr>
      <w:rFonts w:asciiTheme="majorHAnsi" w:eastAsiaTheme="majorEastAsia" w:hAnsiTheme="majorHAnsi" w:cs="Times New Roman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Zbliżamy się najbardziej do miłości Bożej, kiedy upodobnimy się do Serca Niepokalanej zupełnie, im bardziej będziemy Jej</vt:lpstr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Zbliżamy się najbardziej do miłości Bożej, kiedy upodobnimy się do Serca Niepokalanej zupełnie, im bardziej będziemy Jej</dc:title>
  <dc:subject/>
  <dc:creator>Basia:</dc:creator>
  <cp:keywords/>
  <dc:description/>
  <cp:lastModifiedBy>Piotr Maria Lenart</cp:lastModifiedBy>
  <cp:revision>2</cp:revision>
  <cp:lastPrinted>2006-10-20T06:51:00Z</cp:lastPrinted>
  <dcterms:created xsi:type="dcterms:W3CDTF">2017-07-06T14:30:00Z</dcterms:created>
  <dcterms:modified xsi:type="dcterms:W3CDTF">2017-07-06T14:30:00Z</dcterms:modified>
</cp:coreProperties>
</file>